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Calibri" w:cs="Calibri" w:eastAsia="Calibri" w:hAnsi="Calibri"/>
          <w:b/>
          <w:bCs/>
          <w:color w:val="000000"/>
          <w:sz w:val="18"/>
          <w:szCs w:val="18"/>
        </w:rPr>
        <w:t xml:space="preserve">NOTA DE PRENSA</w:t>
      </w:r>
    </w:p>
    <w:p>
      <w:pPr>
        <w:spacing w:after="80" w:before="0"/>
        <w:jc w:val="right"/>
      </w:pPr>
      <w:r>
        <w:rPr>
          <w:rFonts w:ascii="Calibri" w:cs="Calibri" w:eastAsia="Calibri" w:hAnsi="Calibri"/>
          <w:color w:val="444444"/>
          <w:sz w:val="18"/>
          <w:szCs w:val="18"/>
        </w:rPr>
        <w:t xml:space="preserve">Pendiente de difusión a terminación de la instalación</w:t>
      </w:r>
    </w:p>
    <w:p>
      <w:pPr>
        <w:spacing w:after="120" w:before="0"/>
        <w:jc w:val="right"/>
      </w:pPr>
      <w:r>
        <w:rPr>
          <w:rFonts w:ascii="Calibri" w:cs="Calibri" w:eastAsia="Calibri" w:hAnsi="Calibri"/>
          <w:color w:val="444444"/>
          <w:sz w:val="18"/>
          <w:szCs w:val="18"/>
        </w:rPr>
        <w:t xml:space="preserve">Junio de 2026</w:t>
      </w:r>
    </w:p>
    <w:p>
      <w:pPr>
        <w:pBdr>
          <w:bottom w:val="single" w:color="000000" w:sz="4" w:space="1"/>
        </w:pBdr>
      </w:pPr>
      <w:r>
        <w:t xml:space="preserve"/>
      </w:r>
    </w:p>
    <w:p>
      <w:pPr>
        <w:spacing w:after="140" w:before="0"/>
      </w:pPr>
      <w:r>
        <w:t xml:space="preserve"/>
      </w:r>
    </w:p>
    <w:p>
      <w:pPr>
        <w:spacing w:after="160" w:before="0"/>
        <w:jc w:val="center"/>
      </w:pPr>
      <w:r>
        <w:rPr>
          <w:rFonts w:ascii="Calibri" w:cs="Calibri" w:eastAsia="Calibri" w:hAnsi="Calibri"/>
          <w:b/>
          <w:bCs/>
          <w:color w:val="000000"/>
          <w:sz w:val="36"/>
          <w:szCs w:val="36"/>
        </w:rPr>
        <w:t xml:space="preserve">Una instalación artística en Four Seasons Resort Mallorca at Formentor que te lleva de paseo a orillas del Mediterráneo</w:t>
      </w:r>
    </w:p>
    <w:p>
      <w:pPr>
        <w:spacing w:after="120" w:before="0"/>
        <w:jc w:val="center"/>
      </w:pPr>
      <w:r>
        <w:rPr>
          <w:rFonts w:ascii="Calibri" w:cs="Calibri" w:eastAsia="Calibri" w:hAnsi="Calibri"/>
          <w:i/>
          <w:iCs/>
          <w:color w:val="222222"/>
          <w:sz w:val="23"/>
          <w:szCs w:val="23"/>
        </w:rPr>
        <w:t xml:space="preserve">La obra del artista Diego Villalba transforma el exclusivo resort en un espacio de arte vivo que conversa con el mar Mediterráneo</w:t>
      </w:r>
    </w:p>
    <w:p>
      <w:pPr>
        <w:spacing w:after="180" w:before="0"/>
        <w:jc w:val="center"/>
      </w:pPr>
      <w:r>
        <w:rPr>
          <w:rFonts w:ascii="Calibri" w:cs="Calibri" w:eastAsia="Calibri" w:hAnsi="Calibri"/>
          <w:color w:val="222222"/>
          <w:sz w:val="21"/>
          <w:szCs w:val="21"/>
        </w:rPr>
        <w:t xml:space="preserve">Del 11 de junio al 25 de octubre de 2026</w:t>
      </w:r>
    </w:p>
    <w:p>
      <w:pPr>
        <w:pBdr>
          <w:bottom w:val="single" w:color="000000" w:sz="4" w:space="1"/>
        </w:pBdr>
      </w:pPr>
      <w:r>
        <w:t xml:space="preserve"/>
      </w:r>
    </w:p>
    <w:p>
      <w:pPr>
        <w:spacing w:after="160" w:before="0"/>
      </w:pPr>
      <w:r>
        <w:t xml:space="preserve"/>
      </w:r>
    </w:p>
    <w:p>
      <w:pPr>
        <w:spacing w:after="180" w:before="0"/>
        <w:jc w:val="both"/>
      </w:pPr>
      <w:r>
        <w:rPr>
          <w:rFonts w:ascii="Calibri" w:cs="Calibri" w:eastAsia="Calibri" w:hAnsi="Calibri"/>
          <w:b/>
          <w:bCs/>
          <w:sz w:val="22"/>
          <w:szCs w:val="22"/>
        </w:rPr>
        <w:t xml:space="preserve">Los grandes hoteles han dejado de ser meros contenedores de lujo para convertirse en destinos culturales en sí mismos. La apuesta por el arte de autor —instalaciones, esculturas, piezas site-specific creadas en diálogo con el entorno— define hoy a los referentes más avanzados de la hospitality internacional. En esa dirección, Four Seasons Resort Mallorca at Formentor presenta, como parte de su temporada cultural de verano 2026, una instalación del artista español Diego Villalba: una obra pensada para ser recorrida y habitada, diseñada desde y para este enclave único del Mediterráneo.</w:t>
      </w:r>
    </w:p>
    <w:p>
      <w:pPr>
        <w:pBdr>
          <w:bottom w:val="single" w:color="000000" w:sz="4" w:space="1"/>
        </w:pBdr>
      </w:pPr>
      <w:r>
        <w:t xml:space="preserve"/>
      </w:r>
    </w:p>
    <w:p>
      <w:pPr>
        <w:spacing w:after="160" w:before="0"/>
      </w:pPr>
      <w:r>
        <w:t xml:space="preserve"/>
      </w:r>
    </w:p>
    <w:p>
      <w:pPr>
        <w:pStyle w:val="Heading2"/>
      </w:pPr>
      <w:r>
        <w:rPr>
          <w:rFonts w:ascii="Calibri" w:cs="Calibri" w:eastAsia="Calibri" w:hAnsi="Calibri"/>
          <w:b/>
          <w:bCs/>
          <w:color w:val="000000"/>
          <w:sz w:val="24"/>
          <w:szCs w:val="24"/>
        </w:rPr>
        <w:t xml:space="preserve">Diego Villalba: una promesa sólida en el arte contemporáneo español</w:t>
      </w:r>
    </w:p>
    <w:p>
      <w:pPr>
        <w:spacing w:after="120" w:before="0"/>
        <w:jc w:val="both"/>
      </w:pPr>
      <w:r>
        <w:rPr>
          <w:rFonts w:ascii="Calibri" w:cs="Calibri" w:eastAsia="Calibri" w:hAnsi="Calibri"/>
          <w:sz w:val="22"/>
          <w:szCs w:val="22"/>
        </w:rPr>
        <w:t xml:space="preserve">Diego Villalba es uno de los nombres más singulares del panorama creativo español actual. Su trayectoria arranca en la alta costura —donde durante años ejerció de director creativo imprimiendo a sus colecciones un sello de vanguardia que fundía tradición artesanal, experimentación material y una estética radicalmente personal— y desemboca, de forma lógica e inevitable, en el arte contemporáneo. El tránsito no fue una ruptura: fue la consecuencia natural de quien durante décadas dialogó con los materiales, las formas y las ideas desde el interior del oficio.</w:t>
      </w:r>
    </w:p>
    <w:p>
      <w:pPr>
        <w:spacing w:after="120" w:before="0"/>
        <w:jc w:val="both"/>
      </w:pPr>
      <w:r>
        <w:rPr>
          <w:rFonts w:ascii="Calibri" w:cs="Calibri" w:eastAsia="Calibri" w:hAnsi="Calibri"/>
          <w:sz w:val="22"/>
          <w:szCs w:val="22"/>
        </w:rPr>
        <w:t xml:space="preserve">Lo que define su obra es una transversalidad poco común: Villalba se mueve con la misma fluidez entre la pintura y la escultura, entre el mural y la cerámica, entre la instalación inmersiva y la pieza de cámara. Sus materiales hablan, sus superficies tienen memoria. Y en el fondo de cada propuesta late siempre una pregunta sobre la condición humana: cómo permanecemos, cómo resistimos, cómo nos integramos en un mundo que no siempre nos pertenece.</w:t>
      </w:r>
    </w:p>
    <w:p>
      <w:pPr>
        <w:spacing w:after="120" w:before="0"/>
        <w:jc w:val="both"/>
      </w:pPr>
      <w:r>
        <w:rPr>
          <w:rFonts w:ascii="Calibri" w:cs="Calibri" w:eastAsia="Calibri" w:hAnsi="Calibri"/>
          <w:sz w:val="22"/>
          <w:szCs w:val="22"/>
        </w:rPr>
        <w:t xml:space="preserve">Sus primeras exposiciones en solitario —</w:t>
      </w:r>
      <w:r>
        <w:rPr>
          <w:rFonts w:ascii="Calibri" w:cs="Calibri" w:eastAsia="Calibri" w:hAnsi="Calibri"/>
          <w:i/>
          <w:iCs/>
          <w:sz w:val="22"/>
          <w:szCs w:val="22"/>
        </w:rPr>
        <w:t xml:space="preserve">Lo siguiente</w:t>
      </w:r>
      <w:r>
        <w:rPr>
          <w:rFonts w:ascii="Calibri" w:cs="Calibri" w:eastAsia="Calibri" w:hAnsi="Calibri"/>
          <w:sz w:val="22"/>
          <w:szCs w:val="22"/>
        </w:rPr>
        <w:t xml:space="preserve"> (2024) y </w:t>
      </w:r>
      <w:r>
        <w:rPr>
          <w:rFonts w:ascii="Calibri" w:cs="Calibri" w:eastAsia="Calibri" w:hAnsi="Calibri"/>
          <w:i/>
          <w:iCs/>
          <w:sz w:val="22"/>
          <w:szCs w:val="22"/>
        </w:rPr>
        <w:t xml:space="preserve">Cosidos en papel</w:t>
      </w:r>
      <w:r>
        <w:rPr>
          <w:rFonts w:ascii="Calibri" w:cs="Calibri" w:eastAsia="Calibri" w:hAnsi="Calibri"/>
          <w:sz w:val="22"/>
          <w:szCs w:val="22"/>
        </w:rPr>
        <w:t xml:space="preserve"> (2025), prorrogada por su éxito de público— confirmaron a la crítica algo que se intuida: hay aquí un lenguaje en formación con una madurez inusual, capaz de disolver los límites entre tela y pintura, entre costura y escultura, entre objeto y experiencia. Diego Villalba es, en definitiva, un artista que lleva dentro todo el peso de la cultura visual del siglo XX y la proyecta hacia un lugar propio, irrepetible.</w:t>
      </w:r>
    </w:p>
    <w:p>
      <w:pPr>
        <w:pBdr>
          <w:bottom w:val="single" w:color="000000" w:sz="4" w:space="1"/>
        </w:pBdr>
      </w:pPr>
      <w:r>
        <w:t xml:space="preserve"/>
      </w:r>
    </w:p>
    <w:p>
      <w:pPr>
        <w:spacing w:after="160" w:before="0"/>
      </w:pPr>
      <w:r>
        <w:t xml:space="preserve"/>
      </w:r>
    </w:p>
    <w:p>
      <w:pPr>
        <w:pStyle w:val="Heading2"/>
      </w:pPr>
      <w:r>
        <w:rPr>
          <w:rFonts w:ascii="Calibri" w:cs="Calibri" w:eastAsia="Calibri" w:hAnsi="Calibri"/>
          <w:b/>
          <w:bCs/>
          <w:color w:val="000000"/>
          <w:sz w:val="24"/>
          <w:szCs w:val="24"/>
        </w:rPr>
        <w:t xml:space="preserve">Un resort donde el arte no decora: habita</w:t>
      </w:r>
    </w:p>
    <w:p>
      <w:pPr>
        <w:spacing w:after="120" w:before="0"/>
        <w:jc w:val="both"/>
      </w:pPr>
      <w:r>
        <w:rPr>
          <w:rFonts w:ascii="Calibri" w:cs="Calibri" w:eastAsia="Calibri" w:hAnsi="Calibri"/>
          <w:sz w:val="22"/>
          <w:szCs w:val="22"/>
        </w:rPr>
        <w:t xml:space="preserve">El Four Seasons Resort Mallorca at Formentor no concibe el arte como ornamento. Enclavado en el Parque Natural de la Serra de Tramuntana —declarada Patrimonio de la Humanidad por la UNESCO— y rodeado de más de 1.250 hectáreas de jardines, bosques y viñedos, el resort ha integrado desde su apertura la colaboración con creadores como parte constitutiva de su identidad: vidrio soplado de Gordiola, textiles de Vicens, piezas de Aba Art Lab. El arte aquí no cuelga de las paredes; convive con el huésped, respira con el paisaje.</w:t>
      </w:r>
    </w:p>
    <w:p>
      <w:pPr>
        <w:spacing w:after="120" w:before="0"/>
        <w:jc w:val="both"/>
      </w:pPr>
      <w:r>
        <w:rPr>
          <w:rFonts w:ascii="Calibri" w:cs="Calibri" w:eastAsia="Calibri" w:hAnsi="Calibri"/>
          <w:sz w:val="22"/>
          <w:szCs w:val="22"/>
        </w:rPr>
        <w:t xml:space="preserve">El resort comparte esa vocación con su entorno: Formentor es un lugar que ha inspirado a poetas, pintores y pensadores durante más de un siglo. Sus pinos centenarios asomados al Mediterráneo, la luz blanca sobre las aguas, los acantilados que caen a pico sobre el mar son la misma materia de la que está hecha la gran poesía romántica en lengua catalana: el poeta mallorquín Miquel Costa i Llobera compuso aquí su poema más universal, </w:t>
      </w:r>
      <w:r>
        <w:rPr>
          <w:rFonts w:ascii="Calibri" w:cs="Calibri" w:eastAsia="Calibri" w:hAnsi="Calibri"/>
          <w:i/>
          <w:iCs/>
          <w:sz w:val="22"/>
          <w:szCs w:val="22"/>
        </w:rPr>
        <w:t xml:space="preserve">El Pi de Formentor</w:t>
      </w:r>
      <w:r>
        <w:rPr>
          <w:rFonts w:ascii="Calibri" w:cs="Calibri" w:eastAsia="Calibri" w:hAnsi="Calibri"/>
          <w:sz w:val="22"/>
          <w:szCs w:val="22"/>
        </w:rPr>
        <w:t xml:space="preserve"> (1875), donde el pino enraizado en los acantilados azotados por el viento se convierte en símbolo de fortaleza, nobleza y constancia. Ese poema sigue resonando aquí, en cada temporada, en cada ola que rompe contra la orilla.</w:t>
      </w:r>
    </w:p>
    <w:p>
      <w:pPr>
        <w:spacing w:after="160" w:before="0"/>
        <w:jc w:val="both"/>
      </w:pPr>
      <w:r>
        <w:rPr>
          <w:rFonts w:ascii="Calibri" w:cs="Calibri" w:eastAsia="Calibri" w:hAnsi="Calibri"/>
          <w:sz w:val="22"/>
          <w:szCs w:val="22"/>
        </w:rPr>
        <w:t xml:space="preserve">La instalación de Villalba no es ajena a esa tradición: la prolonga. El resort le ha brindado el espacio y la confianza para crear una obra que, por primera vez en su trayectoria, es site-specific en el sentido más literal: no podría existir en ninguna otra parte del mundo.</w:t>
      </w:r>
    </w:p>
    <w:p>
      <w:pPr>
        <w:pBdr>
          <w:bottom w:val="single" w:color="000000" w:sz="4" w:space="1"/>
        </w:pBdr>
      </w:pPr>
      <w:r>
        <w:t xml:space="preserve"/>
      </w:r>
    </w:p>
    <w:p>
      <w:pPr>
        <w:spacing w:after="160" w:before="0"/>
      </w:pPr>
      <w:r>
        <w:t xml:space="preserve"/>
      </w:r>
    </w:p>
    <w:p>
      <w:pPr>
        <w:pStyle w:val="Heading2"/>
      </w:pPr>
      <w:r>
        <w:rPr>
          <w:rFonts w:ascii="Calibri" w:cs="Calibri" w:eastAsia="Calibri" w:hAnsi="Calibri"/>
          <w:b/>
          <w:bCs/>
          <w:color w:val="000000"/>
          <w:sz w:val="24"/>
          <w:szCs w:val="24"/>
        </w:rPr>
        <w:t xml:space="preserve">La obra: cuatro ideas para habitar el mundo</w:t>
      </w:r>
    </w:p>
    <w:p>
      <w:pPr>
        <w:spacing w:after="120" w:before="0"/>
        <w:jc w:val="both"/>
      </w:pPr>
      <w:r>
        <w:rPr>
          <w:rFonts w:ascii="Calibri" w:cs="Calibri" w:eastAsia="Calibri" w:hAnsi="Calibri"/>
          <w:sz w:val="22"/>
          <w:szCs w:val="22"/>
        </w:rPr>
        <w:t xml:space="preserve">El punto de partida es una imagen tan sencilla como poderosa: los pinos de la orilla de Formentor, nacidos en tierra pero con los pies en el mar. El agua rompe una y otra vez sobre sus troncos. Y ellos permanecen.</w:t>
      </w:r>
    </w:p>
    <w:p>
      <w:pPr>
        <w:pBdr>
          <w:left w:val="thick" w:color="888888" w:sz="12" w:space="20"/>
        </w:pBdr>
        <w:spacing w:after="80" w:before="200"/>
        <w:ind w:left="480"/>
        <w:jc w:val="both"/>
      </w:pPr>
      <w:r>
        <w:rPr>
          <w:rFonts w:ascii="Calibri" w:cs="Calibri" w:eastAsia="Calibri" w:hAnsi="Calibri"/>
          <w:i/>
          <w:iCs/>
          <w:color w:val="222222"/>
          <w:sz w:val="22"/>
          <w:szCs w:val="22"/>
        </w:rPr>
        <w:t xml:space="preserve">“La imagen más icónica y representativa de Formentor para mí son los pinos en la arena de la playa y el agua del mar una y otra vez rompiendo sobre sus troncos. Es una imagen llena de identidad y simbología. Desde un punto de vista existencial, estos pinos encarnan al ser humano: no elegimos el lugar ni las condiciones, simplemente nacemos en un lugar donde permanecemos y resistimos.”</w:t>
      </w:r>
    </w:p>
    <w:p>
      <w:pPr>
        <w:spacing w:after="160" w:before="0"/>
        <w:ind w:left="480"/>
        <w:jc w:val="right"/>
      </w:pPr>
      <w:r>
        <w:rPr>
          <w:rFonts w:ascii="Calibri" w:cs="Calibri" w:eastAsia="Calibri" w:hAnsi="Calibri"/>
          <w:b/>
          <w:bCs/>
          <w:color w:val="000000"/>
          <w:sz w:val="20"/>
          <w:szCs w:val="20"/>
        </w:rPr>
        <w:t xml:space="preserve">— Diego Villalba</w:t>
      </w:r>
    </w:p>
    <w:p>
      <w:pPr>
        <w:spacing w:after="120" w:before="0"/>
        <w:jc w:val="both"/>
      </w:pPr>
      <w:r>
        <w:rPr>
          <w:rFonts w:ascii="Calibri" w:cs="Calibri" w:eastAsia="Calibri" w:hAnsi="Calibri"/>
          <w:sz w:val="22"/>
          <w:szCs w:val="22"/>
        </w:rPr>
        <w:t xml:space="preserve">Desde esa imagen, y en diálogo directo con el poema de Costa i Llobera, Villalba construye una instalación que se despliega en cuatro núcleos, concebidos como las cuatro estaciones de un mismo ciclo vital. No se contempla desde fuera: se recorre, se habita, se integra.</w:t>
      </w:r>
    </w:p>
    <w:p>
      <w:pPr>
        <w:spacing w:after="80" w:before="160"/>
      </w:pPr>
      <w:r>
        <w:rPr>
          <w:rFonts w:ascii="Calibri" w:cs="Calibri" w:eastAsia="Calibri" w:hAnsi="Calibri"/>
          <w:b/>
          <w:bCs/>
          <w:color w:val="000000"/>
          <w:sz w:val="22"/>
          <w:szCs w:val="22"/>
        </w:rPr>
        <w:t xml:space="preserve">1. HUMANIZACIÓN</w:t>
      </w:r>
      <w:r>
        <w:rPr>
          <w:rFonts w:ascii="Calibri" w:cs="Calibri" w:eastAsia="Calibri" w:hAnsi="Calibri"/>
          <w:color w:val="222222"/>
          <w:sz w:val="22"/>
          <w:szCs w:val="22"/>
        </w:rPr>
        <w:t xml:space="preserve">   |   Paseo a orillas del Formentor</w:t>
      </w:r>
    </w:p>
    <w:p>
      <w:pPr>
        <w:spacing w:after="120" w:before="0"/>
        <w:ind w:left="360"/>
        <w:jc w:val="both"/>
      </w:pPr>
      <w:r>
        <w:rPr>
          <w:rFonts w:ascii="Calibri" w:cs="Calibri" w:eastAsia="Calibri" w:hAnsi="Calibri"/>
          <w:color w:val="222222"/>
          <w:sz w:val="22"/>
          <w:szCs w:val="22"/>
        </w:rPr>
        <w:t xml:space="preserve">La capacidad de convivir con lo diferente, no por virtud sino por necesidad. Humanizar es reconocer la fragilidad, la memoria y la sensibilidad que nos constituyen: ver humanidad antes que categorías.</w:t>
      </w:r>
    </w:p>
    <w:p>
      <w:pPr>
        <w:spacing w:after="80" w:before="80"/>
      </w:pPr>
      <w:r>
        <w:rPr>
          <w:rFonts w:ascii="Calibri" w:cs="Calibri" w:eastAsia="Calibri" w:hAnsi="Calibri"/>
          <w:b/>
          <w:bCs/>
          <w:color w:val="000000"/>
          <w:sz w:val="22"/>
          <w:szCs w:val="22"/>
        </w:rPr>
        <w:t xml:space="preserve">2. INTEGRACIÓN</w:t>
      </w:r>
      <w:r>
        <w:rPr>
          <w:rFonts w:ascii="Calibri" w:cs="Calibri" w:eastAsia="Calibri" w:hAnsi="Calibri"/>
          <w:color w:val="222222"/>
          <w:sz w:val="22"/>
          <w:szCs w:val="22"/>
        </w:rPr>
        <w:t xml:space="preserve">   |   Cerámicas</w:t>
      </w:r>
    </w:p>
    <w:p>
      <w:pPr>
        <w:spacing w:after="120" w:before="0"/>
        <w:ind w:left="360"/>
        <w:jc w:val="both"/>
      </w:pPr>
      <w:r>
        <w:rPr>
          <w:rFonts w:ascii="Calibri" w:cs="Calibri" w:eastAsia="Calibri" w:hAnsi="Calibri"/>
          <w:color w:val="222222"/>
          <w:sz w:val="22"/>
          <w:szCs w:val="22"/>
        </w:rPr>
        <w:t xml:space="preserve">Aprender a vivir dentro de los límites del entorno, desde la adaptación y no desde el dominio. Las cerámicas evocan la tierra árida en que el pino hunde sus raíces y encuentra, sin embargo, el alimento de la luz.</w:t>
      </w:r>
    </w:p>
    <w:p>
      <w:pPr>
        <w:spacing w:after="80" w:before="80"/>
      </w:pPr>
      <w:r>
        <w:rPr>
          <w:rFonts w:ascii="Calibri" w:cs="Calibri" w:eastAsia="Calibri" w:hAnsi="Calibri"/>
          <w:b/>
          <w:bCs/>
          <w:color w:val="000000"/>
          <w:sz w:val="22"/>
          <w:szCs w:val="22"/>
        </w:rPr>
        <w:t xml:space="preserve">3. RESISTENCIA</w:t>
      </w:r>
      <w:r>
        <w:rPr>
          <w:rFonts w:ascii="Calibri" w:cs="Calibri" w:eastAsia="Calibri" w:hAnsi="Calibri"/>
          <w:color w:val="222222"/>
          <w:sz w:val="22"/>
          <w:szCs w:val="22"/>
        </w:rPr>
        <w:t xml:space="preserve">   |   Murales de flores y pino Formentor</w:t>
      </w:r>
    </w:p>
    <w:p>
      <w:pPr>
        <w:spacing w:after="120" w:before="0"/>
        <w:ind w:left="360"/>
        <w:jc w:val="both"/>
      </w:pPr>
      <w:r>
        <w:rPr>
          <w:rFonts w:ascii="Calibri" w:cs="Calibri" w:eastAsia="Calibri" w:hAnsi="Calibri"/>
          <w:color w:val="222222"/>
          <w:sz w:val="22"/>
          <w:szCs w:val="22"/>
        </w:rPr>
        <w:t xml:space="preserve">Las flores y el pino no nacen para este entorno, pero permanecen. La resistencia está en la piedra erosionada por el tiempo, en el árbol que crece torcido buscando la luz, en la memoria que sobrevive a la pérdida. Sostenerse en la incertidumbre sin perder la identidad.</w:t>
      </w:r>
    </w:p>
    <w:p>
      <w:pPr>
        <w:spacing w:after="80" w:before="80"/>
      </w:pPr>
      <w:r>
        <w:rPr>
          <w:rFonts w:ascii="Calibri" w:cs="Calibri" w:eastAsia="Calibri" w:hAnsi="Calibri"/>
          <w:b/>
          <w:bCs/>
          <w:color w:val="000000"/>
          <w:sz w:val="22"/>
          <w:szCs w:val="22"/>
        </w:rPr>
        <w:t xml:space="preserve">4. PERSISTENCIA</w:t>
      </w:r>
      <w:r>
        <w:rPr>
          <w:rFonts w:ascii="Calibri" w:cs="Calibri" w:eastAsia="Calibri" w:hAnsi="Calibri"/>
          <w:color w:val="222222"/>
          <w:sz w:val="22"/>
          <w:szCs w:val="22"/>
        </w:rPr>
        <w:t xml:space="preserve">   |   Hombre Árbol (La Fuente)</w:t>
      </w:r>
    </w:p>
    <w:p>
      <w:pPr>
        <w:spacing w:after="160" w:before="0"/>
        <w:ind w:left="360"/>
        <w:jc w:val="both"/>
      </w:pPr>
      <w:r>
        <w:rPr>
          <w:rFonts w:ascii="Calibri" w:cs="Calibri" w:eastAsia="Calibri" w:hAnsi="Calibri"/>
          <w:color w:val="222222"/>
          <w:sz w:val="22"/>
          <w:szCs w:val="22"/>
        </w:rPr>
        <w:t xml:space="preserve">El agua es el elemento que no pertenece al ser humano y en el que, sin embargo, este existe sin certezas. Persistir no es dominar el entorno sino seguir siendo uno mismo en un lugar que no se adapta a nosotros.</w:t>
      </w:r>
    </w:p>
    <w:p>
      <w:pPr>
        <w:spacing w:after="160" w:before="0"/>
        <w:jc w:val="both"/>
      </w:pPr>
      <w:r>
        <w:rPr>
          <w:rFonts w:ascii="Calibri" w:cs="Calibri" w:eastAsia="Calibri" w:hAnsi="Calibri"/>
          <w:sz w:val="22"/>
          <w:szCs w:val="22"/>
        </w:rPr>
        <w:t xml:space="preserve">Cuatro ideas, cuatro estaciones, cuatro piezas de una misma propuesta: que al llegar al final del recorrido, quien lo haya habitado lleve consigo algo que fortalezca su mirada sobre sí mismo y sobre quienes le rodean.</w:t>
      </w:r>
    </w:p>
    <w:p>
      <w:pPr>
        <w:pBdr>
          <w:bottom w:val="single" w:color="000000" w:sz="4" w:space="1"/>
        </w:pBdr>
      </w:pPr>
      <w:r>
        <w:t xml:space="preserve"/>
      </w:r>
    </w:p>
    <w:p>
      <w:pPr>
        <w:spacing w:after="160" w:before="0"/>
      </w:pPr>
      <w:r>
        <w:t xml:space="preserve"/>
      </w:r>
    </w:p>
    <w:p>
      <w:pPr>
        <w:pStyle w:val="Heading2"/>
      </w:pPr>
      <w:r>
        <w:rPr>
          <w:rFonts w:ascii="Calibri" w:cs="Calibri" w:eastAsia="Calibri" w:hAnsi="Calibri"/>
          <w:b/>
          <w:bCs/>
          <w:color w:val="000000"/>
          <w:sz w:val="24"/>
          <w:szCs w:val="24"/>
        </w:rPr>
        <w:t xml:space="preserve">Información práctica</w:t>
      </w:r>
    </w:p>
    <w:p>
      <w:pPr>
        <w:spacing w:after="80" w:before="80"/>
      </w:pPr>
      <w:r>
        <w:rPr>
          <w:rFonts w:ascii="Calibri" w:cs="Calibri" w:eastAsia="Calibri" w:hAnsi="Calibri"/>
          <w:b/>
          <w:bCs/>
          <w:sz w:val="22"/>
          <w:szCs w:val="22"/>
        </w:rPr>
        <w:t xml:space="preserve">Obra: </w:t>
      </w:r>
      <w:r>
        <w:rPr>
          <w:rFonts w:ascii="Calibri" w:cs="Calibri" w:eastAsia="Calibri" w:hAnsi="Calibri"/>
          <w:sz w:val="22"/>
          <w:szCs w:val="22"/>
        </w:rPr>
        <w:t xml:space="preserve">Instalación de Diego Villalba en Four Seasons Resort Mallorca at Formentor</w:t>
      </w:r>
    </w:p>
    <w:p>
      <w:pPr>
        <w:spacing w:after="80" w:before="80"/>
      </w:pPr>
      <w:r>
        <w:rPr>
          <w:rFonts w:ascii="Calibri" w:cs="Calibri" w:eastAsia="Calibri" w:hAnsi="Calibri"/>
          <w:b/>
          <w:bCs/>
          <w:sz w:val="22"/>
          <w:szCs w:val="22"/>
        </w:rPr>
        <w:t xml:space="preserve">Fechas: </w:t>
      </w:r>
      <w:r>
        <w:rPr>
          <w:rFonts w:ascii="Calibri" w:cs="Calibri" w:eastAsia="Calibri" w:hAnsi="Calibri"/>
          <w:sz w:val="22"/>
          <w:szCs w:val="22"/>
        </w:rPr>
        <w:t xml:space="preserve">11 de junio – 25 de octubre de 2026</w:t>
      </w:r>
    </w:p>
    <w:p>
      <w:pPr>
        <w:spacing w:after="80" w:before="80"/>
      </w:pPr>
      <w:r>
        <w:rPr>
          <w:rFonts w:ascii="Calibri" w:cs="Calibri" w:eastAsia="Calibri" w:hAnsi="Calibri"/>
          <w:b/>
          <w:bCs/>
          <w:sz w:val="22"/>
          <w:szCs w:val="22"/>
        </w:rPr>
        <w:t xml:space="preserve">Lugar: </w:t>
      </w:r>
      <w:r>
        <w:rPr>
          <w:rFonts w:ascii="Calibri" w:cs="Calibri" w:eastAsia="Calibri" w:hAnsi="Calibri"/>
          <w:sz w:val="22"/>
          <w:szCs w:val="22"/>
        </w:rPr>
        <w:t xml:space="preserve">Four Seasons Resort Mallorca at Formentor, Parque Natural de la Serra de Tramuntana, Mallorca</w:t>
      </w:r>
    </w:p>
    <w:p>
      <w:pPr>
        <w:spacing w:after="160" w:before="80"/>
      </w:pPr>
      <w:r>
        <w:rPr>
          <w:rFonts w:ascii="Calibri" w:cs="Calibri" w:eastAsia="Calibri" w:hAnsi="Calibri"/>
          <w:b/>
          <w:bCs/>
          <w:sz w:val="22"/>
          <w:szCs w:val="22"/>
        </w:rPr>
        <w:t xml:space="preserve">Acceso: </w:t>
      </w:r>
      <w:r>
        <w:rPr>
          <w:rFonts w:ascii="Calibri" w:cs="Calibri" w:eastAsia="Calibri" w:hAnsi="Calibri"/>
          <w:sz w:val="22"/>
          <w:szCs w:val="22"/>
        </w:rPr>
        <w:t xml:space="preserve">La instalación podrá visitarse durante la temporada de verano del resort.</w:t>
      </w:r>
    </w:p>
    <w:p>
      <w:pPr>
        <w:pBdr>
          <w:bottom w:val="single" w:color="000000" w:sz="4" w:space="1"/>
        </w:pBdr>
      </w:pPr>
      <w:r>
        <w:t xml:space="preserve"/>
      </w:r>
    </w:p>
    <w:p>
      <w:pPr>
        <w:spacing w:after="80" w:before="0"/>
      </w:pPr>
      <w:r>
        <w:t xml:space="preserve"/>
      </w:r>
    </w:p>
    <w:p>
      <w:pPr>
        <w:pStyle w:val="Heading2"/>
      </w:pPr>
      <w:r>
        <w:rPr>
          <w:rFonts w:ascii="Calibri" w:cs="Calibri" w:eastAsia="Calibri" w:hAnsi="Calibri"/>
          <w:b/>
          <w:bCs/>
          <w:color w:val="000000"/>
          <w:sz w:val="24"/>
          <w:szCs w:val="24"/>
        </w:rPr>
        <w:t xml:space="preserve">Sobre Four Seasons Resort Mallorca at Formentor</w:t>
      </w:r>
    </w:p>
    <w:p>
      <w:pPr>
        <w:spacing w:after="140" w:before="0"/>
        <w:jc w:val="both"/>
      </w:pPr>
      <w:r>
        <w:rPr>
          <w:rFonts w:ascii="Calibri" w:cs="Calibri" w:eastAsia="Calibri" w:hAnsi="Calibri"/>
          <w:sz w:val="22"/>
          <w:szCs w:val="22"/>
        </w:rPr>
        <w:t xml:space="preserve">Ubicado en el Parque Natural de la Serra de Tramuntana (Patrimonio de la Humanidad, UNESCO), el Four Seasons Resort Mallorca at Formentor ocupa una finca de más de 1.250 hectáreas de jardines, bosques y viñedos en la costa norte de Mallorca. El resort combina arquitectura modernista mediterránea y sostenibilidad medioambiental —es el único hotel de Mallorca con certificación LEED Gold— con una apuesta cultural que integra la creación contemporánea como parte esencial de la experiencia del huésped.</w:t>
      </w:r>
    </w:p>
    <w:p>
      <w:pPr>
        <w:spacing w:after="80" w:before="0"/>
      </w:pPr>
      <w:r>
        <w:t xml:space="preserve"/>
      </w:r>
    </w:p>
    <w:p>
      <w:pPr>
        <w:pStyle w:val="Heading2"/>
      </w:pPr>
      <w:r>
        <w:rPr>
          <w:rFonts w:ascii="Calibri" w:cs="Calibri" w:eastAsia="Calibri" w:hAnsi="Calibri"/>
          <w:b/>
          <w:bCs/>
          <w:color w:val="000000"/>
          <w:sz w:val="24"/>
          <w:szCs w:val="24"/>
        </w:rPr>
        <w:t xml:space="preserve">Sobre Diego Villalba</w:t>
      </w:r>
    </w:p>
    <w:p>
      <w:pPr>
        <w:spacing w:after="180" w:before="0"/>
        <w:jc w:val="both"/>
      </w:pPr>
      <w:r>
        <w:rPr>
          <w:rFonts w:ascii="Calibri" w:cs="Calibri" w:eastAsia="Calibri" w:hAnsi="Calibri"/>
          <w:sz w:val="22"/>
          <w:szCs w:val="22"/>
        </w:rPr>
        <w:t xml:space="preserve">Artista español formado en el universo de la alta costura, Diego Villalba inició su trayectoria en el arte contemporáneo en 2022 tras ejercer durante más de dos décadas como director creativo de una de las firmas de costura más reconocidas de España. Su obra —transversal entre la pintura, la cerámica, el mural y la instalación— explora la memoria, el paisaje y la condición humana con una sensibilidad única que abreva en la cultura visual del siglo XX. Sus exposiciones </w:t>
      </w:r>
      <w:r>
        <w:rPr>
          <w:rFonts w:ascii="Calibri" w:cs="Calibri" w:eastAsia="Calibri" w:hAnsi="Calibri"/>
          <w:i/>
          <w:iCs/>
          <w:sz w:val="22"/>
          <w:szCs w:val="22"/>
        </w:rPr>
        <w:t xml:space="preserve">Lo siguiente</w:t>
      </w:r>
      <w:r>
        <w:rPr>
          <w:rFonts w:ascii="Calibri" w:cs="Calibri" w:eastAsia="Calibri" w:hAnsi="Calibri"/>
          <w:sz w:val="22"/>
          <w:szCs w:val="22"/>
        </w:rPr>
        <w:t xml:space="preserve"> (2024) y </w:t>
      </w:r>
      <w:r>
        <w:rPr>
          <w:rFonts w:ascii="Calibri" w:cs="Calibri" w:eastAsia="Calibri" w:hAnsi="Calibri"/>
          <w:i/>
          <w:iCs/>
          <w:sz w:val="22"/>
          <w:szCs w:val="22"/>
        </w:rPr>
        <w:t xml:space="preserve">Cosidos en papel</w:t>
      </w:r>
      <w:r>
        <w:rPr>
          <w:rFonts w:ascii="Calibri" w:cs="Calibri" w:eastAsia="Calibri" w:hAnsi="Calibri"/>
          <w:sz w:val="22"/>
          <w:szCs w:val="22"/>
        </w:rPr>
        <w:t xml:space="preserve"> (2025, prorrogada por su éxito de público) lo consolidan como una de las voces emergentes más sólidas del arte español actual.</w:t>
      </w:r>
    </w:p>
    <w:p>
      <w:pPr>
        <w:pBdr>
          <w:bottom w:val="single" w:color="000000" w:sz="4" w:space="1"/>
        </w:pBdr>
      </w:pPr>
      <w:r>
        <w:t xml:space="preserve"/>
      </w:r>
    </w:p>
    <w:p>
      <w:pPr>
        <w:spacing w:after="80" w:before="0"/>
      </w:pPr>
      <w:r>
        <w:t xml:space="preserve"/>
      </w:r>
    </w:p>
    <w:p>
      <w:pPr>
        <w:spacing w:after="120" w:before="0"/>
        <w:jc w:val="center"/>
      </w:pPr>
      <w:r>
        <w:rPr>
          <w:rFonts w:ascii="Calibri" w:cs="Calibri" w:eastAsia="Calibri" w:hAnsi="Calibri"/>
          <w:b/>
          <w:bCs/>
          <w:color w:val="000000"/>
          <w:sz w:val="20"/>
          <w:szCs w:val="20"/>
        </w:rPr>
        <w:t xml:space="preserve">Contacto de prensa</w:t>
      </w:r>
    </w:p>
    <w:p>
      <w:pPr>
        <w:spacing w:after="80" w:before="0"/>
        <w:jc w:val="center"/>
      </w:pPr>
      <w:r>
        <w:rPr>
          <w:rFonts w:ascii="Calibri" w:cs="Calibri" w:eastAsia="Calibri" w:hAnsi="Calibri"/>
          <w:color w:val="444444"/>
          <w:sz w:val="20"/>
          <w:szCs w:val="20"/>
        </w:rPr>
        <w:t xml:space="preserve">Cayetana Vela  |  cvela@commmediagroup.com</w:t>
      </w:r>
    </w:p>
    <w:p>
      <w:pPr>
        <w:spacing w:after="80" w:before="0"/>
        <w:jc w:val="center"/>
      </w:pPr>
      <w:r>
        <w:rPr>
          <w:rFonts w:ascii="Calibri" w:cs="Calibri" w:eastAsia="Calibri" w:hAnsi="Calibri"/>
          <w:color w:val="444444"/>
          <w:sz w:val="20"/>
          <w:szCs w:val="20"/>
        </w:rPr>
        <w:t xml:space="preserve">Patricia Virto  |  pvirto@commediagroup.com  |  +34 620 984 411</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pPr>
      <w:spacing w:after="120" w:before="200"/>
      <w:outlineLvl w:val="1"/>
    </w:pPr>
    <w:rPr>
      <w:rFonts w:ascii="Calibri" w:cs="Calibri" w:eastAsia="Calibri" w:hAnsi="Calibri"/>
      <w:b/>
      <w:bCs/>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2026-06-05T15:20:05.164Z</dcterms:created>
  <dcterms:modified xsi:type="dcterms:W3CDTF">2026-06-05T15:20:05.165Z</dcterms:modified>
</cp:coreProperties>
</file>

<file path=docProps/custom.xml><?xml version="1.0" encoding="utf-8"?>
<Properties xmlns="http://schemas.openxmlformats.org/officeDocument/2006/custom-properties" xmlns:vt="http://schemas.openxmlformats.org/officeDocument/2006/docPropsVTypes"/>
</file>